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关于撰写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区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管领导班子工作总结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和领导干部述职述廉述学报告的通知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各乡（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）办党（工）委，濮东产业集聚区党工委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区委各部委，区直各单位党组、党（工）委：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区委将</w:t>
      </w:r>
      <w:r>
        <w:rPr>
          <w:rFonts w:hint="eastAsia" w:ascii="仿宋_GB2312" w:eastAsia="仿宋_GB2312"/>
          <w:sz w:val="32"/>
          <w:szCs w:val="32"/>
          <w:lang w:eastAsia="zh-CN"/>
        </w:rPr>
        <w:t>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2017年1月10日启动</w:t>
      </w:r>
      <w:r>
        <w:rPr>
          <w:rFonts w:hint="eastAsia" w:ascii="仿宋_GB2312" w:eastAsia="仿宋_GB2312"/>
          <w:sz w:val="32"/>
          <w:szCs w:val="32"/>
        </w:rPr>
        <w:t>对</w:t>
      </w:r>
      <w:r>
        <w:rPr>
          <w:rFonts w:hint="eastAsia" w:ascii="仿宋_GB2312" w:eastAsia="仿宋_GB2312"/>
          <w:sz w:val="32"/>
          <w:szCs w:val="32"/>
          <w:lang w:eastAsia="zh-CN"/>
        </w:rPr>
        <w:t>区管</w:t>
      </w:r>
      <w:r>
        <w:rPr>
          <w:rFonts w:hint="eastAsia" w:ascii="仿宋_GB2312" w:eastAsia="仿宋_GB2312"/>
          <w:sz w:val="32"/>
          <w:szCs w:val="32"/>
        </w:rPr>
        <w:t>领导班子和</w:t>
      </w:r>
      <w:r>
        <w:rPr>
          <w:rFonts w:hint="eastAsia" w:ascii="仿宋_GB2312" w:eastAsia="仿宋_GB2312"/>
          <w:sz w:val="32"/>
          <w:szCs w:val="32"/>
          <w:lang w:eastAsia="zh-CN"/>
        </w:rPr>
        <w:t>领导</w:t>
      </w:r>
      <w:r>
        <w:rPr>
          <w:rFonts w:hint="eastAsia" w:ascii="仿宋_GB2312" w:eastAsia="仿宋_GB2312"/>
          <w:sz w:val="32"/>
          <w:szCs w:val="32"/>
        </w:rPr>
        <w:t>干部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年度考核，现将</w:t>
      </w:r>
      <w:r>
        <w:rPr>
          <w:rFonts w:hint="eastAsia" w:ascii="仿宋_GB2312" w:eastAsia="仿宋_GB2312"/>
          <w:sz w:val="32"/>
          <w:szCs w:val="32"/>
          <w:lang w:eastAsia="zh-CN"/>
        </w:rPr>
        <w:t>区</w:t>
      </w:r>
      <w:r>
        <w:rPr>
          <w:rFonts w:hint="eastAsia" w:ascii="仿宋_GB2312" w:eastAsia="仿宋_GB2312"/>
          <w:sz w:val="32"/>
          <w:szCs w:val="32"/>
        </w:rPr>
        <w:t>管领导班子工作总结、</w:t>
      </w:r>
      <w:r>
        <w:rPr>
          <w:rFonts w:hint="eastAsia" w:ascii="仿宋_GB2312" w:eastAsia="仿宋_GB2312"/>
          <w:sz w:val="32"/>
          <w:szCs w:val="32"/>
          <w:lang w:eastAsia="zh-CN"/>
        </w:rPr>
        <w:t>区</w:t>
      </w:r>
      <w:r>
        <w:rPr>
          <w:rFonts w:hint="eastAsia" w:ascii="仿宋_GB2312" w:eastAsia="仿宋_GB2312"/>
          <w:sz w:val="32"/>
          <w:szCs w:val="32"/>
        </w:rPr>
        <w:t>管领导干部述职述廉述学报告撰写要求通知如下：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、领导班子工作总结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主要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内容：</w:t>
      </w:r>
      <w:r>
        <w:rPr>
          <w:rFonts w:hint="eastAsia" w:ascii="仿宋_GB2312" w:eastAsia="仿宋_GB2312"/>
          <w:sz w:val="32"/>
          <w:szCs w:val="32"/>
        </w:rPr>
        <w:t>（1）贯彻执行中央和省、市</w:t>
      </w:r>
      <w:r>
        <w:rPr>
          <w:rFonts w:hint="eastAsia" w:ascii="仿宋_GB2312" w:eastAsia="仿宋_GB2312"/>
          <w:sz w:val="32"/>
          <w:szCs w:val="32"/>
          <w:lang w:eastAsia="zh-CN"/>
        </w:rPr>
        <w:t>、区</w:t>
      </w:r>
      <w:r>
        <w:rPr>
          <w:rFonts w:hint="eastAsia" w:ascii="仿宋_GB2312" w:eastAsia="仿宋_GB2312"/>
          <w:sz w:val="32"/>
          <w:szCs w:val="32"/>
        </w:rPr>
        <w:t>委决策部署情况；（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）履行全面从严治党主体责任情况；（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）完成重点目标任务情况；（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）抓基层党建工作，开展“两学一做”学习教育情况及取得成效；（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）开展理论学习、履行意识形态工作责任制情况；（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）执行民主集中制情况；（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eastAsia="zh-CN"/>
        </w:rPr>
        <w:t>股级干部配备使用情况</w:t>
      </w:r>
      <w:r>
        <w:rPr>
          <w:rFonts w:hint="eastAsia" w:ascii="仿宋_GB2312" w:eastAsia="仿宋_GB2312"/>
          <w:sz w:val="32"/>
          <w:szCs w:val="32"/>
        </w:rPr>
        <w:t>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）履行党风廉政建设主体责任，加强和改进作风建设，接受舆论监督情况；（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）解决经济社会发展中的突出矛盾和问题的成效</w:t>
      </w:r>
      <w:r>
        <w:rPr>
          <w:rFonts w:hint="eastAsia" w:ascii="仿宋_GB2312" w:eastAsia="仿宋_GB2312"/>
          <w:sz w:val="32"/>
          <w:szCs w:val="32"/>
          <w:lang w:eastAsia="zh-CN"/>
        </w:rPr>
        <w:t>。领导班子工作总结，既要肯定成绩、总结经验，又要查摆问题和不足，由党委（党组）集体研究审定，字数一般不超过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4000字。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领导干部述职述廉述学报告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主要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内容：</w:t>
      </w:r>
      <w:r>
        <w:rPr>
          <w:rFonts w:hint="eastAsia" w:ascii="仿宋_GB2312" w:eastAsia="仿宋_GB2312"/>
          <w:sz w:val="32"/>
          <w:szCs w:val="32"/>
          <w:lang w:eastAsia="zh-CN"/>
        </w:rPr>
        <w:t>（1）履行抓党建职责情况；（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）思想政治状况和开展“两学一做”学习教育情况；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）履行岗位职责，完成重点工作情况；（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lang w:eastAsia="zh-CN"/>
        </w:rPr>
        <w:t>）开展理论学习、履行意识形态工作责任制情况；（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lang w:eastAsia="zh-CN"/>
        </w:rPr>
        <w:t>）遵法学法守法用法，运用法制思维和法治方式推动工作情况；（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lang w:eastAsia="zh-CN"/>
        </w:rPr>
        <w:t>）履行党风廉政建设责任，改进作风，执行廉洁自律规定和接受监督情况；（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  <w:lang w:eastAsia="zh-CN"/>
        </w:rPr>
        <w:t>）工作中存在的问题和改进措施，以及其他需要说明的问题。工作实绩要重点写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2--3件本人分管（承担）的大事实事。领导干部述职述廉述学报告有单位党委（党组）主要负责人审定，字数一般在2000字左右。</w:t>
      </w:r>
      <w:r>
        <w:rPr>
          <w:rFonts w:hint="eastAsia" w:ascii="仿宋_GB2312" w:eastAsia="仿宋_GB2312"/>
          <w:sz w:val="32"/>
          <w:szCs w:val="32"/>
          <w:lang w:eastAsia="zh-CN"/>
        </w:rPr>
        <w:t xml:space="preserve"> 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、材料排版要求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工作总结和述职述廉述学报告标题分别为“工作总结”和“述职述廉述学报告”，标题下方为班子名称或本人职务及姓名，撰写时间放在正文之后，统一为“201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月”。纸张规格为A4纸，字体按公文的有关规定掌握，正反两面印刷。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请各单位收到本《通知》后，抓紧撰写</w:t>
      </w:r>
      <w:r>
        <w:rPr>
          <w:rFonts w:hint="eastAsia" w:ascii="仿宋_GB2312" w:eastAsia="仿宋_GB2312"/>
          <w:sz w:val="32"/>
          <w:szCs w:val="32"/>
          <w:lang w:eastAsia="zh-CN"/>
        </w:rPr>
        <w:t>区管</w:t>
      </w:r>
      <w:r>
        <w:rPr>
          <w:rFonts w:hint="eastAsia" w:ascii="仿宋_GB2312" w:eastAsia="仿宋_GB2312"/>
          <w:sz w:val="32"/>
          <w:szCs w:val="32"/>
        </w:rPr>
        <w:t>领导班子</w:t>
      </w:r>
      <w:r>
        <w:rPr>
          <w:rFonts w:hint="eastAsia" w:ascii="仿宋_GB2312" w:eastAsia="仿宋_GB2312"/>
          <w:sz w:val="32"/>
          <w:szCs w:val="32"/>
          <w:lang w:eastAsia="zh-CN"/>
        </w:rPr>
        <w:t>工作总结</w:t>
      </w:r>
      <w:r>
        <w:rPr>
          <w:rFonts w:hint="eastAsia" w:ascii="仿宋_GB2312" w:eastAsia="仿宋_GB2312"/>
          <w:sz w:val="32"/>
          <w:szCs w:val="32"/>
        </w:rPr>
        <w:t>和</w:t>
      </w:r>
      <w:r>
        <w:rPr>
          <w:rFonts w:hint="eastAsia" w:ascii="仿宋_GB2312" w:eastAsia="仿宋_GB2312"/>
          <w:sz w:val="32"/>
          <w:szCs w:val="32"/>
          <w:lang w:eastAsia="zh-CN"/>
        </w:rPr>
        <w:t>区管领导</w:t>
      </w:r>
      <w:r>
        <w:rPr>
          <w:rFonts w:hint="eastAsia" w:ascii="仿宋_GB2312" w:eastAsia="仿宋_GB2312"/>
          <w:sz w:val="32"/>
          <w:szCs w:val="32"/>
        </w:rPr>
        <w:t>干部（包括</w:t>
      </w:r>
      <w:r>
        <w:rPr>
          <w:rFonts w:hint="eastAsia" w:ascii="仿宋_GB2312" w:eastAsia="仿宋_GB2312"/>
          <w:sz w:val="32"/>
          <w:szCs w:val="32"/>
          <w:lang w:eastAsia="zh-CN"/>
        </w:rPr>
        <w:t>市派、区派</w:t>
      </w:r>
      <w:r>
        <w:rPr>
          <w:rFonts w:hint="eastAsia" w:ascii="仿宋_GB2312" w:eastAsia="仿宋_GB2312"/>
          <w:sz w:val="32"/>
          <w:szCs w:val="32"/>
        </w:rPr>
        <w:t>挂职的科级干部）述职述廉述学报告，做好201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年度考核的各项准备工作。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pStyle w:val="7"/>
        <w:spacing w:line="560" w:lineRule="exact"/>
        <w:ind w:firstLine="420"/>
        <w:jc w:val="right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 xml:space="preserve">中共濮阳市华龙区委组织部     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年1月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footerReference r:id="rId3" w:type="default"/>
      <w:footerReference r:id="rId4" w:type="even"/>
      <w:pgSz w:w="11906" w:h="16838"/>
      <w:pgMar w:top="1871" w:right="1531" w:bottom="221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201"/>
    <w:rsid w:val="000233C3"/>
    <w:rsid w:val="000467C5"/>
    <w:rsid w:val="000D47DB"/>
    <w:rsid w:val="000E0900"/>
    <w:rsid w:val="001137C8"/>
    <w:rsid w:val="00160E52"/>
    <w:rsid w:val="00197D26"/>
    <w:rsid w:val="001D5F0E"/>
    <w:rsid w:val="0020147B"/>
    <w:rsid w:val="00250B36"/>
    <w:rsid w:val="002C257B"/>
    <w:rsid w:val="003A4531"/>
    <w:rsid w:val="003E4D5C"/>
    <w:rsid w:val="00425FA1"/>
    <w:rsid w:val="00634110"/>
    <w:rsid w:val="006604A1"/>
    <w:rsid w:val="006663DF"/>
    <w:rsid w:val="007447F3"/>
    <w:rsid w:val="007A7464"/>
    <w:rsid w:val="007F2328"/>
    <w:rsid w:val="00803EF5"/>
    <w:rsid w:val="008C29D1"/>
    <w:rsid w:val="008F6627"/>
    <w:rsid w:val="008F6976"/>
    <w:rsid w:val="00911A3F"/>
    <w:rsid w:val="00962E3F"/>
    <w:rsid w:val="009E6F16"/>
    <w:rsid w:val="00A4271A"/>
    <w:rsid w:val="00A43496"/>
    <w:rsid w:val="00A95930"/>
    <w:rsid w:val="00B04AE1"/>
    <w:rsid w:val="00B2025B"/>
    <w:rsid w:val="00B23201"/>
    <w:rsid w:val="00B53597"/>
    <w:rsid w:val="00C45F06"/>
    <w:rsid w:val="00C539C9"/>
    <w:rsid w:val="00C75B11"/>
    <w:rsid w:val="00C8453D"/>
    <w:rsid w:val="00CD3CFB"/>
    <w:rsid w:val="00D25C4F"/>
    <w:rsid w:val="00D70E21"/>
    <w:rsid w:val="00E6530B"/>
    <w:rsid w:val="027337C0"/>
    <w:rsid w:val="03BB1AB2"/>
    <w:rsid w:val="206E0865"/>
    <w:rsid w:val="3235276B"/>
    <w:rsid w:val="38F81807"/>
    <w:rsid w:val="39321013"/>
    <w:rsid w:val="397552C1"/>
    <w:rsid w:val="3BC52C1E"/>
    <w:rsid w:val="3FF95157"/>
    <w:rsid w:val="4BB97539"/>
    <w:rsid w:val="5FBD0997"/>
    <w:rsid w:val="63FE3FCC"/>
    <w:rsid w:val="67A7139C"/>
    <w:rsid w:val="68C36D74"/>
    <w:rsid w:val="6C666467"/>
    <w:rsid w:val="6E0C6544"/>
    <w:rsid w:val="6ED0698E"/>
    <w:rsid w:val="78301A70"/>
    <w:rsid w:val="7A040F1F"/>
    <w:rsid w:val="7E8F4F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paragraph" w:customStyle="1" w:styleId="7">
    <w:name w:val="b520"/>
    <w:basedOn w:val="1"/>
    <w:uiPriority w:val="0"/>
    <w:pPr>
      <w:widowControl/>
      <w:spacing w:line="504" w:lineRule="atLeast"/>
      <w:ind w:firstLine="623"/>
      <w:textAlignment w:val="center"/>
    </w:pPr>
    <w:rPr>
      <w:rFonts w:eastAsia="方正仿宋简体"/>
      <w:color w:val="000000"/>
      <w:spacing w:val="-2166"/>
      <w:kern w:val="0"/>
      <w:sz w:val="31"/>
      <w:szCs w:val="20"/>
      <w:u w:val="none" w:color="000000"/>
    </w:rPr>
  </w:style>
  <w:style w:type="paragraph" w:customStyle="1" w:styleId="8">
    <w:name w:val="B520"/>
    <w:basedOn w:val="1"/>
    <w:uiPriority w:val="0"/>
    <w:pPr>
      <w:widowControl/>
      <w:spacing w:line="504" w:lineRule="atLeast"/>
      <w:ind w:firstLine="623"/>
      <w:textAlignment w:val="center"/>
    </w:pPr>
    <w:rPr>
      <w:rFonts w:eastAsia="方正仿宋简体"/>
      <w:color w:val="000000"/>
      <w:spacing w:val="-2166"/>
      <w:kern w:val="0"/>
      <w:sz w:val="31"/>
      <w:szCs w:val="20"/>
      <w:u w:val="none"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1</Pages>
  <Words>150</Words>
  <Characters>855</Characters>
  <Lines>7</Lines>
  <Paragraphs>2</Paragraphs>
  <TotalTime>1</TotalTime>
  <ScaleCrop>false</ScaleCrop>
  <LinksUpToDate>false</LinksUpToDate>
  <CharactersWithSpaces>1003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2014-12-18T01:29:00Z</dcterms:created>
  <dc:creator>user</dc:creator>
  <cp:lastModifiedBy>Administrator</cp:lastModifiedBy>
  <cp:lastPrinted>2021-04-25T02:39:33Z</cp:lastPrinted>
  <dcterms:modified xsi:type="dcterms:W3CDTF">2021-04-30T09:26:30Z</dcterms:modified>
  <dc:title>（一）自查总结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F90382F622CF44F99B1DE0E856C7F85C</vt:lpwstr>
  </property>
</Properties>
</file>